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62493F5E" w:rsidR="001F3565" w:rsidRDefault="0099149B" w:rsidP="00F96564">
      <w:pPr>
        <w:jc w:val="both"/>
      </w:pPr>
      <w:r>
        <w:t>February 19</w:t>
      </w:r>
      <w:r w:rsidR="006D64EB">
        <w:t>, 2025</w:t>
      </w:r>
    </w:p>
    <w:p w14:paraId="19A1C118" w14:textId="77777777" w:rsidR="00A12C6E" w:rsidRDefault="00A12C6E" w:rsidP="00A80A51"/>
    <w:p w14:paraId="07731A1E" w14:textId="360D47F8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5B2223">
        <w:t>Chairman Richard Garcia</w:t>
      </w:r>
      <w:r w:rsidR="00345670">
        <w:t xml:space="preserve"> at 5:</w:t>
      </w:r>
      <w:r w:rsidR="005B2223">
        <w:t>3</w:t>
      </w:r>
      <w:r w:rsidR="006D64EB">
        <w:t>5</w:t>
      </w:r>
      <w:r w:rsidR="0099149B">
        <w:t>1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2816E31E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>Richard Garcia,</w:t>
      </w:r>
      <w:r w:rsidR="006D64EB">
        <w:t xml:space="preserve"> </w:t>
      </w:r>
      <w:r w:rsidR="0099149B">
        <w:t xml:space="preserve">Albert Ghilarducci, </w:t>
      </w:r>
      <w:r w:rsidR="00816ECC">
        <w:t>Merced Moreno</w:t>
      </w:r>
      <w:r w:rsidR="002F7C96">
        <w:t>,</w:t>
      </w:r>
      <w:r w:rsidR="002132B3">
        <w:t xml:space="preserve"> and</w:t>
      </w:r>
      <w:r w:rsidR="005B2223">
        <w:t xml:space="preserve"> </w:t>
      </w:r>
      <w:r w:rsidR="00C352F4">
        <w:t>Mike Burleson</w:t>
      </w:r>
      <w:r w:rsidR="002132B3">
        <w:t>.</w:t>
      </w:r>
    </w:p>
    <w:p w14:paraId="712BD8F6" w14:textId="77777777" w:rsidR="002B3EBC" w:rsidRDefault="002B3EBC" w:rsidP="00A80A51"/>
    <w:p w14:paraId="43F2BF5F" w14:textId="0062F674" w:rsidR="002B3EBC" w:rsidRDefault="002B3EBC" w:rsidP="00A80A51">
      <w:r>
        <w:t>Others in attendance: Regina Houchin</w:t>
      </w:r>
      <w:r w:rsidR="006D64EB">
        <w:t xml:space="preserve"> and </w:t>
      </w:r>
      <w:r w:rsidR="00E018C9">
        <w:t>Mario Cervantes</w:t>
      </w:r>
      <w:r w:rsidR="006D64EB">
        <w:t xml:space="preserve">. </w:t>
      </w:r>
      <w:r w:rsidR="002132B3">
        <w:t>Jeff Eklund</w:t>
      </w:r>
      <w:r w:rsidR="006D64EB">
        <w:t xml:space="preserve"> and</w:t>
      </w:r>
      <w:r w:rsidR="00577F1D">
        <w:t xml:space="preserve"> </w:t>
      </w:r>
      <w:r w:rsidR="002132B3">
        <w:t>Melissa Bergen attended telephonically.</w:t>
      </w:r>
    </w:p>
    <w:p w14:paraId="139475FB" w14:textId="77777777" w:rsidR="004155A9" w:rsidRDefault="004155A9" w:rsidP="00A80A51"/>
    <w:p w14:paraId="6BB6B19F" w14:textId="1AE7ABCA" w:rsidR="002132B3" w:rsidRDefault="00DB4123" w:rsidP="004155A9">
      <w:r>
        <w:t xml:space="preserve">The minutes of </w:t>
      </w:r>
      <w:r w:rsidR="0099149B">
        <w:t>January 15, 2025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>
        <w:t xml:space="preserve"> </w:t>
      </w:r>
      <w:r w:rsidR="0099149B">
        <w:t xml:space="preserve">and </w:t>
      </w:r>
      <w:r w:rsidR="00D3662F">
        <w:t>February</w:t>
      </w:r>
      <w:r w:rsidR="0099149B">
        <w:t xml:space="preserve"> 12, </w:t>
      </w:r>
      <w:r w:rsidR="00D3662F">
        <w:t>2025,</w:t>
      </w:r>
      <w:r w:rsidR="0099149B">
        <w:t xml:space="preserve"> Special Meeting </w:t>
      </w:r>
      <w:r w:rsidR="004155A9">
        <w:t>were read and approved on a mot</w:t>
      </w:r>
      <w:r w:rsidR="00816ECC">
        <w:t>ion by Mike Burleson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99149B">
        <w:t>Albert Ghilarducci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>(</w:t>
      </w:r>
      <w:bookmarkStart w:id="5" w:name="_Hlk185068602"/>
      <w:r w:rsidR="00C343C7">
        <w:t xml:space="preserve">Ayes </w:t>
      </w:r>
      <w:r w:rsidR="0099149B">
        <w:t>4</w:t>
      </w:r>
      <w:r w:rsidR="00E018C9">
        <w:t>-</w:t>
      </w:r>
      <w:r w:rsidR="005B2223">
        <w:t>RG,</w:t>
      </w:r>
      <w:r w:rsidR="002132B3">
        <w:t xml:space="preserve"> </w:t>
      </w:r>
      <w:r w:rsidR="0099149B">
        <w:t xml:space="preserve">AG, </w:t>
      </w:r>
      <w:r w:rsidR="00E018C9">
        <w:t>MB</w:t>
      </w:r>
      <w:r w:rsidR="002F7C96">
        <w:t xml:space="preserve">; </w:t>
      </w:r>
      <w:r w:rsidR="00816ECC">
        <w:t>MM</w:t>
      </w:r>
      <w:r w:rsidR="002F7C96">
        <w:t xml:space="preserve">; Absent </w:t>
      </w:r>
      <w:r w:rsidR="0099149B">
        <w:t>1</w:t>
      </w:r>
      <w:r w:rsidR="00C343C7">
        <w:t>)</w:t>
      </w:r>
      <w:bookmarkEnd w:id="3"/>
      <w:bookmarkEnd w:id="0"/>
      <w:r w:rsidR="00C352F4">
        <w:t>.</w:t>
      </w:r>
      <w:bookmarkEnd w:id="5"/>
      <w:r w:rsidR="00816ECC">
        <w:t xml:space="preserve"> 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077776E8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99149B">
        <w:t>February 19</w:t>
      </w:r>
      <w:r w:rsidR="006D64EB">
        <w:t>, 2025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 xml:space="preserve">y </w:t>
      </w:r>
      <w:r w:rsidR="0099149B">
        <w:t>Albert Ghilarducci</w:t>
      </w:r>
      <w:r>
        <w:t xml:space="preserve">, second by </w:t>
      </w:r>
      <w:r w:rsidR="00816ECC">
        <w:t>M</w:t>
      </w:r>
      <w:r w:rsidR="0099149B">
        <w:t>erced Moreno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5C5714B2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99149B">
        <w:t>15,792.97</w:t>
      </w:r>
      <w:r w:rsidR="00C34D3E">
        <w:t xml:space="preserve"> </w:t>
      </w:r>
      <w:r w:rsidRPr="001F47F4">
        <w:t>Vouchers #</w:t>
      </w:r>
      <w:r w:rsidR="0099149B">
        <w:t>5410-5439</w:t>
      </w:r>
      <w:r w:rsidR="0015388B">
        <w:t xml:space="preserve">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99149B">
        <w:t>15,633.29</w:t>
      </w:r>
      <w:r w:rsidR="00C34D3E">
        <w:t xml:space="preserve"> </w:t>
      </w:r>
      <w:r>
        <w:t>Vouchers #</w:t>
      </w:r>
      <w:r w:rsidR="0015388B">
        <w:t>5</w:t>
      </w:r>
      <w:r w:rsidR="0099149B">
        <w:t>410-5439</w:t>
      </w:r>
    </w:p>
    <w:p w14:paraId="599A69F0" w14:textId="569A8333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6D64EB">
        <w:t xml:space="preserve"> </w:t>
      </w:r>
      <w:r w:rsidR="0099149B">
        <w:t>1,379.24</w:t>
      </w:r>
      <w:r w:rsidR="00816ECC">
        <w:t xml:space="preserve"> </w:t>
      </w:r>
      <w:r w:rsidRPr="001F47F4">
        <w:t>Vouchers #</w:t>
      </w:r>
      <w:r w:rsidR="0015388B">
        <w:t>5</w:t>
      </w:r>
      <w:r w:rsidR="0099149B">
        <w:t>410-5439</w:t>
      </w:r>
    </w:p>
    <w:p w14:paraId="13DF0936" w14:textId="68834E5B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99149B">
        <w:t xml:space="preserve">1,390.13 </w:t>
      </w:r>
      <w:r>
        <w:t>Vo</w:t>
      </w:r>
      <w:r w:rsidRPr="001F47F4">
        <w:t>uchers #</w:t>
      </w:r>
      <w:r w:rsidR="0015388B">
        <w:t>5</w:t>
      </w:r>
      <w:r w:rsidR="0099149B">
        <w:t>410-5439</w:t>
      </w:r>
    </w:p>
    <w:p w14:paraId="6E711B1B" w14:textId="32CE2CAB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6D64EB">
        <w:t xml:space="preserve">         .00</w:t>
      </w:r>
      <w:r w:rsidR="00816ECC">
        <w:t xml:space="preserve"> </w:t>
      </w:r>
      <w:r>
        <w:t>Vouchers #</w:t>
      </w:r>
      <w:r w:rsidR="002132B3">
        <w:t>5</w:t>
      </w:r>
      <w:r w:rsidR="0099149B">
        <w:t>410-5439</w:t>
      </w:r>
    </w:p>
    <w:p w14:paraId="0429C762" w14:textId="1A016050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99149B">
        <w:t>40.16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7E41C10F" w:rsidR="005D38AB" w:rsidRDefault="004155A9" w:rsidP="005D38AB">
      <w:r w:rsidRPr="001F47F4">
        <w:t>for a cash disbursement total o</w:t>
      </w:r>
      <w:r>
        <w:t xml:space="preserve">f </w:t>
      </w:r>
      <w:r w:rsidR="00E25008">
        <w:t>$</w:t>
      </w:r>
      <w:bookmarkStart w:id="6" w:name="_Hlk145774802"/>
      <w:r w:rsidR="006D64EB">
        <w:t>34</w:t>
      </w:r>
      <w:r w:rsidR="0099149B">
        <w:t>,155.47</w:t>
      </w:r>
      <w:r w:rsidR="002A26A1">
        <w:t>.</w:t>
      </w:r>
      <w:r w:rsidR="001E036F">
        <w:t xml:space="preserve"> Carried. </w:t>
      </w:r>
      <w:bookmarkStart w:id="7" w:name="_Hlk150605042"/>
      <w:r w:rsidR="0099149B">
        <w:t xml:space="preserve">(Ayes 4-RG, AG, MB; MM; Absent 1). </w:t>
      </w:r>
      <w:r w:rsidR="005D38AB">
        <w:t xml:space="preserve">Cash Account balance information, disbursement analysis and P G &amp; E summary were provided by the secretary and reviewed by the Board. 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3EB4DC0C" w14:textId="674DC610" w:rsidR="005D38AB" w:rsidRDefault="005D38AB" w:rsidP="005D38AB">
      <w:r>
        <w:t xml:space="preserve">Board members reviewed the delinquent accounts receivable report. </w:t>
      </w:r>
      <w:r w:rsidR="0099149B">
        <w:t>Thirty-Five</w:t>
      </w:r>
      <w:r>
        <w:t xml:space="preserve"> customer accounts over 90 days totaled $1</w:t>
      </w:r>
      <w:r w:rsidR="0099149B">
        <w:t>3,652.26</w:t>
      </w:r>
      <w:r>
        <w:t xml:space="preserve">. Currently service to </w:t>
      </w:r>
      <w:r w:rsidR="00242329">
        <w:t>ten</w:t>
      </w:r>
      <w:r>
        <w:t xml:space="preserve"> accounts ha</w:t>
      </w:r>
      <w:r w:rsidR="00541008">
        <w:t>ve</w:t>
      </w:r>
      <w:r>
        <w:t xml:space="preserve"> been shut off for non-payment. </w:t>
      </w:r>
      <w:r w:rsidR="0099149B">
        <w:t>Eight</w:t>
      </w:r>
      <w:r w:rsidR="00242329">
        <w:t xml:space="preserve"> </w:t>
      </w:r>
      <w:r>
        <w:t xml:space="preserve">accounts </w:t>
      </w:r>
      <w:r w:rsidR="00242329">
        <w:t>currently have</w:t>
      </w:r>
      <w:r>
        <w:t xml:space="preserve"> payment arrangements to bring their accounts current. </w:t>
      </w:r>
      <w:r w:rsidR="0099149B">
        <w:t>Service to Two accounts is</w:t>
      </w:r>
      <w:r w:rsidR="00242329">
        <w:t xml:space="preserve"> schedule</w:t>
      </w:r>
      <w:r w:rsidR="00D557F8">
        <w:t>d</w:t>
      </w:r>
      <w:r w:rsidR="00242329">
        <w:t xml:space="preserve"> to be shut off on </w:t>
      </w:r>
      <w:r w:rsidR="0099149B">
        <w:t>February</w:t>
      </w:r>
      <w:r w:rsidR="00242329">
        <w:t xml:space="preserve"> 27, </w:t>
      </w:r>
      <w:r w:rsidR="00BA344D">
        <w:t>2025,</w:t>
      </w:r>
      <w:r w:rsidR="00242329">
        <w:t xml:space="preserve"> and </w:t>
      </w:r>
      <w:r w:rsidR="0099149B">
        <w:t xml:space="preserve">six </w:t>
      </w:r>
      <w:r w:rsidR="00242329">
        <w:t>services</w:t>
      </w:r>
      <w:r>
        <w:t xml:space="preserve"> are scheduled to be </w:t>
      </w:r>
      <w:r w:rsidR="00242329">
        <w:t>shut off</w:t>
      </w:r>
      <w:r w:rsidR="001C6DBE">
        <w:t xml:space="preserve"> on </w:t>
      </w:r>
      <w:r w:rsidR="00E02D93">
        <w:t>March 31</w:t>
      </w:r>
      <w:r w:rsidR="001C6DBE">
        <w:t xml:space="preserve">, </w:t>
      </w:r>
      <w:r w:rsidR="0084719C">
        <w:t>2025,</w:t>
      </w:r>
      <w:r w:rsidR="001C6DBE">
        <w:t xml:space="preserve"> if not paid</w:t>
      </w:r>
      <w:r w:rsidR="00252CEB">
        <w:t>. The remaining accounts have been notified of their pending disconnect status.</w:t>
      </w:r>
    </w:p>
    <w:bookmarkEnd w:id="6"/>
    <w:bookmarkEnd w:id="7"/>
    <w:p w14:paraId="29757B82" w14:textId="77777777" w:rsidR="002132B3" w:rsidRDefault="002132B3" w:rsidP="006B2B53"/>
    <w:p w14:paraId="0DBFAA72" w14:textId="533374A9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</w:t>
      </w:r>
      <w:r w:rsidR="00577F1D">
        <w:rPr>
          <w:u w:val="single"/>
        </w:rPr>
        <w:t>a</w:t>
      </w:r>
      <w:r>
        <w:rPr>
          <w:u w:val="single"/>
        </w:rPr>
        <w:t>l Journal Entries</w:t>
      </w:r>
    </w:p>
    <w:p w14:paraId="5DF06D96" w14:textId="0CEF239C" w:rsidR="0099149B" w:rsidRDefault="00541008" w:rsidP="0099149B">
      <w:r>
        <w:t xml:space="preserve">The </w:t>
      </w:r>
      <w:r w:rsidR="00252CEB">
        <w:t xml:space="preserve">Board reviewed the </w:t>
      </w:r>
      <w:r w:rsidR="00E02D93">
        <w:t>January</w:t>
      </w:r>
      <w:r w:rsidR="00252CEB">
        <w:t xml:space="preserve"> Bank </w:t>
      </w:r>
      <w:r w:rsidR="00E94FB6">
        <w:t>Reconciliations</w:t>
      </w:r>
      <w:r w:rsidR="00252CEB">
        <w:t xml:space="preserve"> and </w:t>
      </w:r>
      <w:r w:rsidR="00E02D93">
        <w:t>January/February</w:t>
      </w:r>
      <w:r w:rsidR="00242329">
        <w:t xml:space="preserve"> </w:t>
      </w:r>
      <w:r w:rsidR="00252CEB">
        <w:t>Journal Entries</w:t>
      </w:r>
      <w:r w:rsidR="003C0E75">
        <w:t xml:space="preserve">. </w:t>
      </w:r>
      <w:r w:rsidR="00252CEB">
        <w:t xml:space="preserve">A motion was made by </w:t>
      </w:r>
      <w:r w:rsidR="00242329">
        <w:t>Mike Burleson</w:t>
      </w:r>
      <w:r w:rsidR="00252CEB">
        <w:t xml:space="preserve">, second by </w:t>
      </w:r>
      <w:r w:rsidR="00E02D93">
        <w:t>Albert Ghilarducci</w:t>
      </w:r>
      <w:r w:rsidR="0084719C">
        <w:t>,</w:t>
      </w:r>
      <w:r w:rsidR="00252CEB">
        <w:t xml:space="preserve"> to accept the report</w:t>
      </w:r>
      <w:r w:rsidR="001C6DBE">
        <w:t>s</w:t>
      </w:r>
      <w:r w:rsidR="00252CEB">
        <w:t xml:space="preserve"> as presented. Carried.</w:t>
      </w:r>
      <w:r w:rsidR="0099149B" w:rsidRPr="0099149B">
        <w:t xml:space="preserve"> </w:t>
      </w:r>
      <w:r w:rsidR="0099149B">
        <w:t xml:space="preserve">(Ayes 4-RG, AG, MB; MM; Absent 1). </w:t>
      </w:r>
    </w:p>
    <w:p w14:paraId="7B12FBF0" w14:textId="6BA8EF0D" w:rsidR="00252CEB" w:rsidRDefault="00252CEB" w:rsidP="00252CEB"/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6CF55AB2" w14:textId="762D14E9" w:rsidR="00541008" w:rsidRDefault="00E02D93" w:rsidP="00E02D93">
      <w:pPr>
        <w:pStyle w:val="ListParagraph"/>
        <w:numPr>
          <w:ilvl w:val="0"/>
          <w:numId w:val="34"/>
        </w:numPr>
      </w:pPr>
      <w:r>
        <w:t>KC Auditor Controller – Notifying District of their share of the property tax administration for 24/25 will be $288.00.</w:t>
      </w:r>
    </w:p>
    <w:p w14:paraId="16AD9ED2" w14:textId="77777777" w:rsidR="00E02D93" w:rsidRPr="001C6DBE" w:rsidRDefault="00E02D93" w:rsidP="00E02D93">
      <w:pPr>
        <w:pStyle w:val="ListParagraph"/>
      </w:pPr>
    </w:p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6E285DF7" w14:textId="6B159C3F" w:rsidR="000E6A3C" w:rsidRDefault="00FD21B5" w:rsidP="00A80A51">
      <w:r>
        <w:t>None</w:t>
      </w:r>
    </w:p>
    <w:p w14:paraId="154A689B" w14:textId="77777777" w:rsidR="000E6A3C" w:rsidRPr="00FD21B5" w:rsidRDefault="000E6A3C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5584D829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E02D93">
        <w:t xml:space="preserve">January/February </w:t>
      </w:r>
      <w:r w:rsidR="00B61090">
        <w:t>operat</w:t>
      </w:r>
      <w:r w:rsidR="00E96E61">
        <w:t>or’s</w:t>
      </w:r>
      <w:r w:rsidR="006E4308">
        <w:t xml:space="preserve"> report</w:t>
      </w:r>
      <w:r w:rsidR="00511D5B">
        <w:t xml:space="preserve">. </w:t>
      </w:r>
      <w:r w:rsidR="001C6DBE">
        <w:t>Called out four times</w:t>
      </w:r>
      <w:r w:rsidR="00E02D93">
        <w:t xml:space="preserve">, three due to broken water lines and one to replace a missing valve lid. Installed new air compressor at </w:t>
      </w:r>
      <w:r w:rsidR="00BA1CF7">
        <w:t>well</w:t>
      </w:r>
      <w:r w:rsidR="00E02D93">
        <w:t xml:space="preserve"> #4 and fixed two water </w:t>
      </w:r>
      <w:r w:rsidR="00BA1CF7">
        <w:t>leaks</w:t>
      </w:r>
      <w:r w:rsidR="00E02D93">
        <w:t>.</w:t>
      </w:r>
      <w:r w:rsidR="00541008">
        <w:t xml:space="preserve"> </w:t>
      </w:r>
      <w:r w:rsidR="00223903">
        <w:t xml:space="preserve">Continued extra inspections to the WWTP to avoid mechanical failure and overflows. </w:t>
      </w:r>
    </w:p>
    <w:p w14:paraId="197D4010" w14:textId="77777777" w:rsidR="00FD21B5" w:rsidRDefault="00FD21B5" w:rsidP="00A80A51"/>
    <w:p w14:paraId="18D844C9" w14:textId="77777777" w:rsidR="00541008" w:rsidRDefault="00541008" w:rsidP="00A80A51"/>
    <w:p w14:paraId="40621F33" w14:textId="77777777" w:rsidR="00541008" w:rsidRDefault="00541008" w:rsidP="00A80A51"/>
    <w:p w14:paraId="18D90C97" w14:textId="77777777" w:rsidR="00F83BF6" w:rsidRDefault="00F83BF6" w:rsidP="00A80A51"/>
    <w:p w14:paraId="694EA2D1" w14:textId="77777777" w:rsidR="00F83BF6" w:rsidRDefault="00F83BF6" w:rsidP="00A80A51"/>
    <w:p w14:paraId="25FFBE92" w14:textId="77777777" w:rsidR="00F83BF6" w:rsidRDefault="00F83BF6" w:rsidP="00A80A51"/>
    <w:p w14:paraId="6875B630" w14:textId="08C91A39" w:rsidR="009965A1" w:rsidRDefault="008D5DEC" w:rsidP="00A80A51">
      <w:r>
        <w:t>Jeff</w:t>
      </w:r>
      <w:r w:rsidR="005865B2">
        <w:t xml:space="preserve"> Eklund, P &amp; </w:t>
      </w:r>
      <w:r w:rsidR="00511D5B">
        <w:t>P,</w:t>
      </w:r>
      <w:r w:rsidR="000E6A3C">
        <w:t xml:space="preserve"> reported on the following:</w:t>
      </w:r>
    </w:p>
    <w:p w14:paraId="21F32D69" w14:textId="5F092DB8" w:rsidR="00214BD8" w:rsidRDefault="008D5DEC" w:rsidP="00BA1CF7">
      <w:pPr>
        <w:pStyle w:val="ListParagraph"/>
        <w:numPr>
          <w:ilvl w:val="0"/>
          <w:numId w:val="32"/>
        </w:numPr>
      </w:pPr>
      <w:r>
        <w:t>Sewe</w:t>
      </w:r>
      <w:r w:rsidR="00BA1CF7">
        <w:t>r Collection System – FRA to provide comments on the draft PER. DFA working on grant extension, once received will route to management for comments. Anticipated approval April/May.</w:t>
      </w:r>
    </w:p>
    <w:p w14:paraId="29683C93" w14:textId="09779BE1" w:rsidR="00B9242D" w:rsidRDefault="00967468" w:rsidP="00BA1CF7">
      <w:pPr>
        <w:pStyle w:val="ListParagraph"/>
        <w:numPr>
          <w:ilvl w:val="0"/>
          <w:numId w:val="29"/>
        </w:numPr>
      </w:pPr>
      <w:r>
        <w:t xml:space="preserve">WWTP </w:t>
      </w:r>
      <w:r w:rsidR="0044080F">
        <w:t>Project</w:t>
      </w:r>
      <w:r>
        <w:t xml:space="preserve"> –</w:t>
      </w:r>
      <w:r w:rsidR="007508F6">
        <w:t xml:space="preserve"> </w:t>
      </w:r>
      <w:r w:rsidR="0044080F">
        <w:t>CEQA Addendu</w:t>
      </w:r>
      <w:r w:rsidR="00BA1CF7">
        <w:t>m is in circulation as of 2/19</w:t>
      </w:r>
      <w:r w:rsidR="00D3662F">
        <w:t xml:space="preserve">. </w:t>
      </w:r>
      <w:r w:rsidR="00BA1CF7">
        <w:t>Consider adoption at the March Board Meeting. P &amp; P will schedule meeting with district staff next week to review design</w:t>
      </w:r>
      <w:r w:rsidR="00D3662F">
        <w:t xml:space="preserve">. </w:t>
      </w:r>
      <w:proofErr w:type="gramStart"/>
      <w:r w:rsidR="00BA1CF7">
        <w:t>Construction</w:t>
      </w:r>
      <w:proofErr w:type="gramEnd"/>
      <w:r w:rsidR="00BA1CF7">
        <w:t xml:space="preserve"> funding application was prepared and sent to Self-Help Enterprises to review and complete.</w:t>
      </w:r>
    </w:p>
    <w:p w14:paraId="719F9ADF" w14:textId="3C71D5D8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</w:t>
      </w:r>
      <w:r w:rsidR="00B9242D">
        <w:t xml:space="preserve"> Tank </w:t>
      </w:r>
      <w:r w:rsidR="00446E18">
        <w:t>(CDBG fund</w:t>
      </w:r>
      <w:r w:rsidR="005B7B3B">
        <w:t xml:space="preserve">ed) </w:t>
      </w:r>
      <w:r w:rsidR="00BA1CF7">
        <w:t>Received Draft agreement on 1/15/25</w:t>
      </w:r>
      <w:r w:rsidR="00D3662F">
        <w:t xml:space="preserve">. </w:t>
      </w:r>
      <w:r w:rsidR="00BA1CF7">
        <w:t>P &amp; P and district provided comments</w:t>
      </w:r>
      <w:r w:rsidR="00D3662F">
        <w:t xml:space="preserve">. </w:t>
      </w:r>
      <w:r w:rsidR="00BA1CF7">
        <w:t>KC requested scope of work and P &amp; P will provide this week. Expect to execute agreement in March.</w:t>
      </w:r>
      <w:r w:rsidR="0084719C">
        <w:t xml:space="preserve"> </w:t>
      </w:r>
    </w:p>
    <w:p w14:paraId="551A6437" w14:textId="77777777" w:rsidR="00AE5F8B" w:rsidRDefault="00AE5F8B" w:rsidP="00AE5F8B"/>
    <w:p w14:paraId="441AA34C" w14:textId="1C46EE47" w:rsidR="00FA0A6C" w:rsidRDefault="00967468" w:rsidP="001510AE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5868F4" w:rsidRPr="00F71368">
        <w:t xml:space="preserve"> </w:t>
      </w:r>
      <w:r w:rsidR="00FA0A6C">
        <w:t>Waiting f</w:t>
      </w:r>
      <w:r w:rsidR="00BA1CF7">
        <w:t>or Generator</w:t>
      </w:r>
      <w:r w:rsidR="00D3662F">
        <w:t xml:space="preserve">. </w:t>
      </w:r>
      <w:r w:rsidR="00BA1CF7">
        <w:t>Tank/Site demo work scheduled to begin 2/2026</w:t>
      </w:r>
      <w:r w:rsidR="00D3662F">
        <w:t xml:space="preserve">. </w:t>
      </w:r>
      <w:r w:rsidR="00BA1CF7">
        <w:t>P G &amp; E will be disconnecting electrical in April</w:t>
      </w:r>
      <w:r w:rsidR="00D3662F">
        <w:t xml:space="preserve">. </w:t>
      </w:r>
    </w:p>
    <w:p w14:paraId="6FC8EC76" w14:textId="77777777" w:rsidR="00BA1CF7" w:rsidRDefault="00BA1CF7" w:rsidP="00BA1CF7"/>
    <w:p w14:paraId="4D943B8E" w14:textId="6D6D709A" w:rsidR="00F71368" w:rsidRDefault="00F71368" w:rsidP="00F71368">
      <w:pPr>
        <w:pStyle w:val="ListParagraph"/>
        <w:numPr>
          <w:ilvl w:val="0"/>
          <w:numId w:val="29"/>
        </w:numPr>
      </w:pPr>
      <w:r>
        <w:t xml:space="preserve">Destruction of Well #1 </w:t>
      </w:r>
      <w:r w:rsidR="00FA0A6C">
        <w:t xml:space="preserve">– </w:t>
      </w:r>
      <w:r w:rsidR="0044080F">
        <w:t>Waiting for P G &amp; E disconnection.</w:t>
      </w:r>
    </w:p>
    <w:p w14:paraId="080CD73F" w14:textId="77777777" w:rsidR="00F71368" w:rsidRDefault="00F71368" w:rsidP="00F71368">
      <w:pPr>
        <w:pStyle w:val="ListParagraph"/>
      </w:pPr>
    </w:p>
    <w:p w14:paraId="03A67529" w14:textId="75B1337E" w:rsidR="0052054B" w:rsidRDefault="00F71368" w:rsidP="0044080F">
      <w:pPr>
        <w:pStyle w:val="ListParagraph"/>
        <w:numPr>
          <w:ilvl w:val="0"/>
          <w:numId w:val="29"/>
        </w:numPr>
      </w:pPr>
      <w:r>
        <w:t>Avantus Powerline Easement –</w:t>
      </w:r>
      <w:r w:rsidR="00C93C58">
        <w:t>Notice of preparation of a draft EIR is on their website</w:t>
      </w:r>
      <w:r w:rsidR="00D3662F">
        <w:t xml:space="preserve">. </w:t>
      </w:r>
      <w:r w:rsidR="00C93C58">
        <w:t>Status of the draft EIR is unknown. The district could request a copy from Avantus</w:t>
      </w:r>
      <w:r w:rsidR="00D3662F">
        <w:t xml:space="preserve">. </w:t>
      </w:r>
      <w:r w:rsidR="00C93C58">
        <w:t>The proposed electrical transmission line (</w:t>
      </w:r>
      <w:proofErr w:type="gramStart"/>
      <w:r w:rsidR="00C93C58">
        <w:t>500</w:t>
      </w:r>
      <w:proofErr w:type="gramEnd"/>
      <w:r w:rsidR="00C93C58">
        <w:t xml:space="preserve"> kv) will run parallel to the existing 500 kv P </w:t>
      </w:r>
      <w:r w:rsidR="00D3662F">
        <w:t>G</w:t>
      </w:r>
      <w:r w:rsidR="00C93C58">
        <w:t xml:space="preserve"> &amp; </w:t>
      </w:r>
      <w:r w:rsidR="00D3662F">
        <w:t>E</w:t>
      </w:r>
      <w:r w:rsidR="00C93C58">
        <w:t xml:space="preserve"> lines</w:t>
      </w:r>
      <w:r w:rsidR="00D3662F">
        <w:t xml:space="preserve">. </w:t>
      </w:r>
      <w:r w:rsidR="00C93C58">
        <w:t xml:space="preserve">The PUC regulates the safety of high voltage lines. </w:t>
      </w:r>
    </w:p>
    <w:p w14:paraId="41985731" w14:textId="77777777" w:rsidR="00C93C58" w:rsidRDefault="00C93C58" w:rsidP="00C93C58">
      <w:pPr>
        <w:pStyle w:val="ListParagraph"/>
      </w:pPr>
    </w:p>
    <w:p w14:paraId="77743EC1" w14:textId="79F367AF" w:rsidR="00C93C58" w:rsidRDefault="00C93C58" w:rsidP="0044080F">
      <w:pPr>
        <w:pStyle w:val="ListParagraph"/>
        <w:numPr>
          <w:ilvl w:val="0"/>
          <w:numId w:val="29"/>
        </w:numPr>
      </w:pPr>
      <w:r>
        <w:t xml:space="preserve">On a motion by Mike Burleson, second by albert Ghilarducci, </w:t>
      </w:r>
      <w:r w:rsidR="00D3662F">
        <w:t>Resolution</w:t>
      </w:r>
      <w:r>
        <w:t xml:space="preserve"> 2025-001, approving an easement to Pacific Gal and Electric was adopted</w:t>
      </w:r>
      <w:r w:rsidR="00D3662F">
        <w:t xml:space="preserve">. </w:t>
      </w:r>
      <w:r>
        <w:t>Rol</w:t>
      </w:r>
      <w:r w:rsidR="00D3662F">
        <w:t>l</w:t>
      </w:r>
      <w:r>
        <w:t xml:space="preserve"> call: </w:t>
      </w:r>
      <w:bookmarkStart w:id="8" w:name="_Hlk192947768"/>
      <w:r>
        <w:t>Mike Burleson, yes; Albert Ghilarducci, yes; Merced Moreno, yes; Richard Garcia, yes</w:t>
      </w:r>
      <w:r w:rsidR="00D3662F">
        <w:t xml:space="preserve">. </w:t>
      </w:r>
      <w:r>
        <w:t xml:space="preserve">Samuel Ghilarducci </w:t>
      </w:r>
      <w:r w:rsidR="00D3662F">
        <w:t>was absent</w:t>
      </w:r>
      <w:r>
        <w:t>.</w:t>
      </w:r>
      <w:bookmarkEnd w:id="8"/>
    </w:p>
    <w:p w14:paraId="479A866D" w14:textId="77777777" w:rsidR="00C93C58" w:rsidRDefault="00C93C58" w:rsidP="00C93C58">
      <w:pPr>
        <w:pStyle w:val="ListParagraph"/>
      </w:pPr>
    </w:p>
    <w:p w14:paraId="3DB799F8" w14:textId="51253EAB" w:rsidR="00C93C58" w:rsidRDefault="00C93C58" w:rsidP="0044080F">
      <w:pPr>
        <w:pStyle w:val="ListParagraph"/>
        <w:numPr>
          <w:ilvl w:val="0"/>
          <w:numId w:val="29"/>
        </w:numPr>
      </w:pPr>
      <w:r>
        <w:t>On a motion by Merced Moreno, second by Mike Burleson, Resolution 2025-002, approving an easement to 29SC 8ME</w:t>
      </w:r>
      <w:r w:rsidR="00D3662F">
        <w:t xml:space="preserve"> LLC for transmission and distribution of electric energy and communication purposes was adopted. Roll call:</w:t>
      </w:r>
      <w:r w:rsidR="00D3662F" w:rsidRPr="00D3662F">
        <w:t xml:space="preserve"> </w:t>
      </w:r>
      <w:r w:rsidR="00D3662F">
        <w:t>Mike Burleson, yes; Albert Ghilarducci, yes; Merced Moreno, yes; Richard Garcia, yes</w:t>
      </w:r>
      <w:r w:rsidR="00D3662F">
        <w:t xml:space="preserve">. </w:t>
      </w:r>
      <w:r w:rsidR="00D3662F">
        <w:t xml:space="preserve">Samuel Ghilarducci </w:t>
      </w:r>
      <w:r w:rsidR="00D3662F">
        <w:t>was absent</w:t>
      </w:r>
      <w:r w:rsidR="00D3662F">
        <w:t>.</w:t>
      </w:r>
    </w:p>
    <w:p w14:paraId="7F3D9787" w14:textId="77777777" w:rsidR="00D3662F" w:rsidRDefault="00D3662F" w:rsidP="00D3662F">
      <w:pPr>
        <w:pStyle w:val="ListParagraph"/>
      </w:pPr>
    </w:p>
    <w:p w14:paraId="63A335A7" w14:textId="5C4E3F8D" w:rsidR="00D3662F" w:rsidRDefault="00D3662F" w:rsidP="00D3662F">
      <w:pPr>
        <w:pStyle w:val="ListParagraph"/>
        <w:numPr>
          <w:ilvl w:val="0"/>
          <w:numId w:val="29"/>
        </w:numPr>
      </w:pPr>
      <w:r>
        <w:t>Authorization was granted to the chairman to sign both easement agreements upon completion on a motion by Merced Moreno, second by Albert Ghilarducci. Carried.</w:t>
      </w:r>
      <w:r w:rsidRPr="00D3662F">
        <w:t xml:space="preserve"> </w:t>
      </w:r>
      <w:r>
        <w:t xml:space="preserve">(Ayes 4-RG, AG, MB; MM; Absent 1). </w:t>
      </w:r>
    </w:p>
    <w:p w14:paraId="5D65AF45" w14:textId="77777777" w:rsidR="00E94FB6" w:rsidRDefault="00E94FB6" w:rsidP="00D3662F">
      <w:pPr>
        <w:pStyle w:val="ListParagraph"/>
      </w:pPr>
    </w:p>
    <w:p w14:paraId="22EC0937" w14:textId="24B53716" w:rsidR="00C93C58" w:rsidRDefault="00C93C58" w:rsidP="00042CA2">
      <w:r>
        <w:t>Unified Field Services never received a signed copy of the work order for the electrical improvement needed for the generator</w:t>
      </w:r>
      <w:r w:rsidR="00D3662F">
        <w:t xml:space="preserve">. </w:t>
      </w:r>
      <w:r>
        <w:t>On a motion by Merced Moreno, second by Mike Burleson the chairman was authorized to sign the work order.</w:t>
      </w:r>
    </w:p>
    <w:p w14:paraId="077A9B5C" w14:textId="766BDC36" w:rsidR="00C93C58" w:rsidRDefault="00C93C58" w:rsidP="00042CA2">
      <w:r>
        <w:t xml:space="preserve"> </w:t>
      </w:r>
    </w:p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5458BED2" w14:textId="4B4F8CBB" w:rsidR="00763014" w:rsidRDefault="00042CA2" w:rsidP="00511D5B">
      <w:r>
        <w:rPr>
          <w:u w:val="single"/>
        </w:rPr>
        <w:t>Secretary</w:t>
      </w:r>
      <w:r>
        <w:t xml:space="preserve"> – </w:t>
      </w:r>
      <w:r w:rsidR="00D3662F">
        <w:t>Forms 700 were provided to board members to review and sign.</w:t>
      </w:r>
    </w:p>
    <w:p w14:paraId="4A28D2EC" w14:textId="77777777" w:rsidR="00042CA2" w:rsidRDefault="00042CA2" w:rsidP="008D69EE"/>
    <w:p w14:paraId="147EBD80" w14:textId="3EDFCC5C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E94FB6">
        <w:t>Nothing.</w:t>
      </w:r>
      <w:r w:rsidR="00F531CA">
        <w:t xml:space="preserve"> </w:t>
      </w:r>
    </w:p>
    <w:p w14:paraId="66A92375" w14:textId="77777777" w:rsidR="00042CA2" w:rsidRDefault="00042CA2" w:rsidP="008D69EE"/>
    <w:p w14:paraId="0EE2D02D" w14:textId="51CEC238" w:rsidR="00042CA2" w:rsidRDefault="00042CA2" w:rsidP="008D69EE">
      <w:r>
        <w:rPr>
          <w:u w:val="single"/>
        </w:rPr>
        <w:t>Directors</w:t>
      </w:r>
      <w:r>
        <w:t xml:space="preserve"> – </w:t>
      </w:r>
      <w:r w:rsidR="00BA344D">
        <w:t>Nothing.</w:t>
      </w:r>
    </w:p>
    <w:p w14:paraId="5E5DFDB7" w14:textId="77777777" w:rsidR="00BF7F75" w:rsidRDefault="00BF7F75" w:rsidP="00BF7F75">
      <w:pPr>
        <w:pStyle w:val="BodyText"/>
      </w:pPr>
    </w:p>
    <w:p w14:paraId="16ABC625" w14:textId="7C9E3667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E94FB6">
        <w:t>1</w:t>
      </w:r>
      <w:r w:rsidR="00BA344D">
        <w:t>5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D3662F">
        <w:t>March</w:t>
      </w:r>
      <w:r w:rsidR="00BA344D">
        <w:t>19</w:t>
      </w:r>
      <w:r w:rsidR="0084719C">
        <w:t>, 2025</w:t>
      </w:r>
      <w:r w:rsidR="004241FC">
        <w:t>,</w:t>
      </w:r>
      <w:r w:rsidR="007E4E99">
        <w:t xml:space="preserve"> </w:t>
      </w:r>
      <w:r w:rsidR="00D23459">
        <w:t xml:space="preserve">at </w:t>
      </w:r>
      <w:r w:rsidR="00D3662F">
        <w:t>6:40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E94FB6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42D"/>
    <w:multiLevelType w:val="hybridMultilevel"/>
    <w:tmpl w:val="151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5"/>
  </w:num>
  <w:num w:numId="2" w16cid:durableId="443041933">
    <w:abstractNumId w:val="20"/>
  </w:num>
  <w:num w:numId="3" w16cid:durableId="695081802">
    <w:abstractNumId w:val="30"/>
  </w:num>
  <w:num w:numId="4" w16cid:durableId="2035230715">
    <w:abstractNumId w:val="27"/>
  </w:num>
  <w:num w:numId="5" w16cid:durableId="1503276425">
    <w:abstractNumId w:val="18"/>
  </w:num>
  <w:num w:numId="6" w16cid:durableId="1503928920">
    <w:abstractNumId w:val="23"/>
  </w:num>
  <w:num w:numId="7" w16cid:durableId="1845393749">
    <w:abstractNumId w:val="1"/>
  </w:num>
  <w:num w:numId="8" w16cid:durableId="801769760">
    <w:abstractNumId w:val="12"/>
  </w:num>
  <w:num w:numId="9" w16cid:durableId="1609921145">
    <w:abstractNumId w:val="34"/>
  </w:num>
  <w:num w:numId="10" w16cid:durableId="284316429">
    <w:abstractNumId w:val="29"/>
  </w:num>
  <w:num w:numId="11" w16cid:durableId="1380738562">
    <w:abstractNumId w:val="7"/>
  </w:num>
  <w:num w:numId="12" w16cid:durableId="300156828">
    <w:abstractNumId w:val="14"/>
  </w:num>
  <w:num w:numId="13" w16cid:durableId="121387436">
    <w:abstractNumId w:val="10"/>
  </w:num>
  <w:num w:numId="14" w16cid:durableId="2034958823">
    <w:abstractNumId w:val="11"/>
  </w:num>
  <w:num w:numId="15" w16cid:durableId="841089068">
    <w:abstractNumId w:val="19"/>
  </w:num>
  <w:num w:numId="16" w16cid:durableId="1974483841">
    <w:abstractNumId w:val="13"/>
  </w:num>
  <w:num w:numId="17" w16cid:durableId="446193127">
    <w:abstractNumId w:val="35"/>
  </w:num>
  <w:num w:numId="18" w16cid:durableId="117768790">
    <w:abstractNumId w:val="9"/>
  </w:num>
  <w:num w:numId="19" w16cid:durableId="1032725980">
    <w:abstractNumId w:val="32"/>
  </w:num>
  <w:num w:numId="20" w16cid:durableId="1196234340">
    <w:abstractNumId w:val="31"/>
  </w:num>
  <w:num w:numId="21" w16cid:durableId="376248231">
    <w:abstractNumId w:val="22"/>
  </w:num>
  <w:num w:numId="22" w16cid:durableId="151608705">
    <w:abstractNumId w:val="8"/>
  </w:num>
  <w:num w:numId="23" w16cid:durableId="1160774153">
    <w:abstractNumId w:val="26"/>
  </w:num>
  <w:num w:numId="24" w16cid:durableId="2122609419">
    <w:abstractNumId w:val="16"/>
  </w:num>
  <w:num w:numId="25" w16cid:durableId="1402022221">
    <w:abstractNumId w:val="17"/>
  </w:num>
  <w:num w:numId="26" w16cid:durableId="1875145979">
    <w:abstractNumId w:val="6"/>
  </w:num>
  <w:num w:numId="27" w16cid:durableId="356347924">
    <w:abstractNumId w:val="0"/>
  </w:num>
  <w:num w:numId="28" w16cid:durableId="2122256930">
    <w:abstractNumId w:val="33"/>
  </w:num>
  <w:num w:numId="29" w16cid:durableId="220560012">
    <w:abstractNumId w:val="5"/>
  </w:num>
  <w:num w:numId="30" w16cid:durableId="887885322">
    <w:abstractNumId w:val="25"/>
  </w:num>
  <w:num w:numId="31" w16cid:durableId="795563630">
    <w:abstractNumId w:val="3"/>
  </w:num>
  <w:num w:numId="32" w16cid:durableId="1521045521">
    <w:abstractNumId w:val="28"/>
  </w:num>
  <w:num w:numId="33" w16cid:durableId="1713312151">
    <w:abstractNumId w:val="4"/>
  </w:num>
  <w:num w:numId="34" w16cid:durableId="1165627377">
    <w:abstractNumId w:val="24"/>
  </w:num>
  <w:num w:numId="35" w16cid:durableId="1286816453">
    <w:abstractNumId w:val="21"/>
  </w:num>
  <w:num w:numId="36" w16cid:durableId="74646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449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6DBE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03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32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C42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80F"/>
    <w:rsid w:val="00440FEA"/>
    <w:rsid w:val="004411B5"/>
    <w:rsid w:val="00442830"/>
    <w:rsid w:val="00442CAC"/>
    <w:rsid w:val="004441BB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008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77F1D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4EB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1D29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3C71"/>
    <w:rsid w:val="007241F5"/>
    <w:rsid w:val="00724CDA"/>
    <w:rsid w:val="00726DB6"/>
    <w:rsid w:val="00732156"/>
    <w:rsid w:val="007363A7"/>
    <w:rsid w:val="007410A2"/>
    <w:rsid w:val="007412F9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16ECC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4719C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127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2619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149B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B33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2A4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7D8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CF7"/>
    <w:rsid w:val="00BA1D4F"/>
    <w:rsid w:val="00BA344D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4F88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62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3C58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662F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7F8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38ED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93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06B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BF6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2BD9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9B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838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3</cp:revision>
  <cp:lastPrinted>2024-12-14T20:26:00Z</cp:lastPrinted>
  <dcterms:created xsi:type="dcterms:W3CDTF">2025-03-15T22:34:00Z</dcterms:created>
  <dcterms:modified xsi:type="dcterms:W3CDTF">2025-03-15T23:22:00Z</dcterms:modified>
</cp:coreProperties>
</file>