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59EECFDD" w:rsidR="001F3565" w:rsidRDefault="009362C1" w:rsidP="00F96564">
      <w:pPr>
        <w:jc w:val="both"/>
      </w:pPr>
      <w:r>
        <w:t>MARCH 20</w:t>
      </w:r>
      <w:r w:rsidR="00AF3C68">
        <w:t>, 2024</w:t>
      </w:r>
    </w:p>
    <w:p w14:paraId="19A1C118" w14:textId="77777777" w:rsidR="00A12C6E" w:rsidRDefault="00A12C6E" w:rsidP="00A80A51"/>
    <w:p w14:paraId="07731A1E" w14:textId="2A021B22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</w:t>
      </w:r>
      <w:r w:rsidR="00DF46E6">
        <w:t>Chair</w:t>
      </w:r>
      <w:r w:rsidR="00161BFA">
        <w:t xml:space="preserve"> </w:t>
      </w:r>
      <w:r w:rsidR="00AD5BEA">
        <w:t>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9362C1">
        <w:t>2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4AE97CA9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C972FD">
        <w:t xml:space="preserve">Mike Burleson, </w:t>
      </w:r>
      <w:r w:rsidR="00AD5BEA">
        <w:t xml:space="preserve">Richard Garcia, </w:t>
      </w:r>
      <w:r w:rsidR="002B5AD3">
        <w:t>Albert Ghilarducci</w:t>
      </w:r>
      <w:r w:rsidR="002119DC">
        <w:t>,</w:t>
      </w:r>
      <w:r w:rsidR="009362C1">
        <w:t xml:space="preserve"> </w:t>
      </w:r>
      <w:r w:rsidR="009A2048">
        <w:t>Samuel Ghilarducci</w:t>
      </w:r>
      <w:r w:rsidR="009362C1">
        <w:t xml:space="preserve"> and Vanessa Montemayor.</w:t>
      </w:r>
      <w:r w:rsidR="008B2729">
        <w:t xml:space="preserve"> </w:t>
      </w:r>
    </w:p>
    <w:p w14:paraId="712BD8F6" w14:textId="77777777" w:rsidR="002B3EBC" w:rsidRDefault="002B3EBC" w:rsidP="00A80A51"/>
    <w:p w14:paraId="43F2BF5F" w14:textId="59130F66" w:rsidR="002B3EBC" w:rsidRDefault="002B3EBC" w:rsidP="00A80A51">
      <w:r>
        <w:t>Others in attendance: Regina Houchin</w:t>
      </w:r>
      <w:r w:rsidR="009362C1">
        <w:t xml:space="preserve"> and </w:t>
      </w:r>
      <w:r>
        <w:t>Mario Cervantes</w:t>
      </w:r>
      <w:r w:rsidR="009362C1">
        <w:t xml:space="preserve">. </w:t>
      </w:r>
      <w:r w:rsidR="00AF3C68">
        <w:t>Melissa Bergen attended telephonically.</w:t>
      </w:r>
      <w:r>
        <w:t xml:space="preserve"> </w:t>
      </w:r>
    </w:p>
    <w:p w14:paraId="139475FB" w14:textId="77777777" w:rsidR="004155A9" w:rsidRDefault="004155A9" w:rsidP="00A80A51"/>
    <w:p w14:paraId="10ABE88F" w14:textId="2D097F9F" w:rsidR="00524435" w:rsidRDefault="00DB4123" w:rsidP="004155A9">
      <w:r>
        <w:t xml:space="preserve">The minutes of the </w:t>
      </w:r>
      <w:r w:rsidR="009362C1">
        <w:t>February 21</w:t>
      </w:r>
      <w:r w:rsidR="009A2048">
        <w:t>, 2024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>were read and approved on a motion by</w:t>
      </w:r>
      <w:r w:rsidR="001E036F">
        <w:t xml:space="preserve"> </w:t>
      </w:r>
      <w:r w:rsidR="009362C1">
        <w:t>Albert Ghilarducci,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9362C1">
        <w:t>Vanessa Montemayor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End w:id="1"/>
      <w:r w:rsidR="00C343C7">
        <w:t xml:space="preserve">(Ayes </w:t>
      </w:r>
      <w:r w:rsidR="009362C1">
        <w:t>5</w:t>
      </w:r>
      <w:r w:rsidR="00C343C7">
        <w:t>- MB,</w:t>
      </w:r>
      <w:r w:rsidR="00751450">
        <w:t xml:space="preserve"> </w:t>
      </w:r>
      <w:r w:rsidR="00B10F21">
        <w:t>A</w:t>
      </w:r>
      <w:r w:rsidR="002F5A83">
        <w:t>G</w:t>
      </w:r>
      <w:r w:rsidR="00AD5BEA">
        <w:t>, RG</w:t>
      </w:r>
      <w:r w:rsidR="002119DC">
        <w:t xml:space="preserve">, </w:t>
      </w:r>
      <w:r w:rsidR="009A2048">
        <w:t>SG</w:t>
      </w:r>
      <w:r w:rsidR="009362C1">
        <w:t>, VM</w:t>
      </w:r>
      <w:r w:rsidR="00C343C7">
        <w:t>)</w:t>
      </w:r>
      <w:bookmarkEnd w:id="3"/>
      <w:bookmarkEnd w:id="0"/>
      <w:r w:rsidR="009362C1">
        <w:t xml:space="preserve">  It was noted the next meeting date was incorrectly typed on the agenda</w:t>
      </w:r>
      <w:r w:rsidR="00B815FD">
        <w:t xml:space="preserve">. </w:t>
      </w:r>
      <w:r w:rsidR="009362C1">
        <w:t>The next regular meeting is Wednesday, April 17, 2024.</w:t>
      </w:r>
    </w:p>
    <w:bookmarkEnd w:id="2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7862653C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9362C1">
        <w:t>March 20</w:t>
      </w:r>
      <w:r w:rsidR="00AF3C68">
        <w:t>, 2024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 xml:space="preserve">otion by </w:t>
      </w:r>
      <w:r w:rsidR="009362C1">
        <w:t xml:space="preserve">Samuel </w:t>
      </w:r>
      <w:r w:rsidR="009A2048">
        <w:t>Ghilarducci</w:t>
      </w:r>
      <w:r>
        <w:t xml:space="preserve">, second by </w:t>
      </w:r>
      <w:r w:rsidR="009362C1">
        <w:t>Mike Burleson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031AC7D1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9362C1">
        <w:t>34,617.47</w:t>
      </w:r>
      <w:r w:rsidR="00C34D3E">
        <w:t xml:space="preserve"> </w:t>
      </w:r>
      <w:r w:rsidRPr="001F47F4">
        <w:t>Vouchers #</w:t>
      </w:r>
      <w:r w:rsidR="0015388B">
        <w:t>5</w:t>
      </w:r>
      <w:r w:rsidR="009A2048">
        <w:t>1</w:t>
      </w:r>
      <w:r w:rsidR="009362C1">
        <w:t>40 - 5161</w:t>
      </w:r>
      <w:r w:rsidR="0015388B">
        <w:t xml:space="preserve">      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9362C1">
        <w:t>10,516.49</w:t>
      </w:r>
      <w:r w:rsidR="00C34D3E">
        <w:t xml:space="preserve"> </w:t>
      </w:r>
      <w:r>
        <w:t>Vouchers #</w:t>
      </w:r>
      <w:r w:rsidR="0015388B">
        <w:t>5</w:t>
      </w:r>
      <w:r w:rsidR="009A2048">
        <w:t>1</w:t>
      </w:r>
      <w:r w:rsidR="009362C1">
        <w:t>40 - 5161</w:t>
      </w:r>
    </w:p>
    <w:p w14:paraId="599A69F0" w14:textId="64A3457D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 1,</w:t>
      </w:r>
      <w:r w:rsidR="009362C1">
        <w:t>074.17</w:t>
      </w:r>
      <w:r w:rsidR="00B4079B">
        <w:t xml:space="preserve"> </w:t>
      </w:r>
      <w:r w:rsidRPr="001F47F4">
        <w:t>Vouchers #</w:t>
      </w:r>
      <w:r w:rsidR="0015388B">
        <w:t>5</w:t>
      </w:r>
      <w:r w:rsidR="009A2048">
        <w:t>1</w:t>
      </w:r>
      <w:r w:rsidR="009362C1">
        <w:t>40 - 5161</w:t>
      </w:r>
    </w:p>
    <w:p w14:paraId="13DF0936" w14:textId="636E7220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4079B">
        <w:t xml:space="preserve"> </w:t>
      </w:r>
      <w:r w:rsidR="009362C1">
        <w:t>1,767.89</w:t>
      </w:r>
      <w:r w:rsidR="002E007F">
        <w:t xml:space="preserve"> </w:t>
      </w:r>
      <w:r>
        <w:t>Vo</w:t>
      </w:r>
      <w:r w:rsidRPr="001F47F4">
        <w:t>uchers #</w:t>
      </w:r>
      <w:r w:rsidR="0015388B">
        <w:t>5</w:t>
      </w:r>
      <w:r w:rsidR="009A2048">
        <w:t>1</w:t>
      </w:r>
      <w:r w:rsidR="009362C1">
        <w:t>40 - 5161</w:t>
      </w:r>
    </w:p>
    <w:p w14:paraId="6E711B1B" w14:textId="367DC18E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F874FA">
        <w:t xml:space="preserve"> </w:t>
      </w:r>
      <w:r w:rsidR="00AF3C68">
        <w:t xml:space="preserve">   </w:t>
      </w:r>
      <w:r w:rsidR="009362C1">
        <w:t>727.79</w:t>
      </w:r>
      <w:r w:rsidR="002119DC">
        <w:t xml:space="preserve"> </w:t>
      </w:r>
      <w:r>
        <w:t>Vouchers #</w:t>
      </w:r>
      <w:r w:rsidR="0015388B">
        <w:t>5</w:t>
      </w:r>
      <w:r w:rsidR="009A2048">
        <w:t>1</w:t>
      </w:r>
      <w:r w:rsidR="009362C1">
        <w:t>40 - 5161</w:t>
      </w:r>
    </w:p>
    <w:p w14:paraId="0429C762" w14:textId="2D53FABC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2119DC">
        <w:t>2</w:t>
      </w:r>
      <w:r w:rsidR="009362C1">
        <w:t>2.92</w:t>
      </w:r>
      <w:r w:rsidR="00C5355D"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52C608FF" w14:textId="3080CCC4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bookmarkStart w:id="4" w:name="_Hlk145774802"/>
      <w:r w:rsidR="009362C1">
        <w:t>48,680.89</w:t>
      </w:r>
      <w:r w:rsidR="001E036F">
        <w:t xml:space="preserve">. Carried. </w:t>
      </w:r>
      <w:bookmarkStart w:id="5" w:name="_Hlk150605042"/>
      <w:r w:rsidR="001E036F">
        <w:t xml:space="preserve">(Ayes </w:t>
      </w:r>
      <w:r w:rsidR="009362C1">
        <w:t>5</w:t>
      </w:r>
      <w:r w:rsidR="001E036F">
        <w:t>- MB, AG, RG,</w:t>
      </w:r>
      <w:r w:rsidR="009A2048">
        <w:t xml:space="preserve"> </w:t>
      </w:r>
      <w:r w:rsidR="0015388B">
        <w:t>SG</w:t>
      </w:r>
      <w:r w:rsidR="009362C1">
        <w:t>, VM</w:t>
      </w:r>
      <w:r w:rsidR="001E036F">
        <w:t>)</w:t>
      </w:r>
    </w:p>
    <w:bookmarkEnd w:id="4"/>
    <w:bookmarkEnd w:id="5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094296C9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r w:rsidR="008B2729">
        <w:t xml:space="preserve">. </w:t>
      </w:r>
      <w:r w:rsidR="00285487">
        <w:t>3</w:t>
      </w:r>
      <w:r w:rsidR="00017E50">
        <w:t>0</w:t>
      </w:r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8D5DEC">
        <w:t>1</w:t>
      </w:r>
      <w:r w:rsidR="00017E50">
        <w:t>3,628.49</w:t>
      </w:r>
      <w:r w:rsidR="00045226">
        <w:t xml:space="preserve">. </w:t>
      </w:r>
      <w:r w:rsidR="004241FC">
        <w:t xml:space="preserve">Required notifications have been </w:t>
      </w:r>
      <w:r w:rsidR="00B815FD">
        <w:t xml:space="preserve">mailed </w:t>
      </w:r>
      <w:r w:rsidR="004241FC">
        <w:t xml:space="preserve">and disconnection notifications </w:t>
      </w:r>
      <w:r w:rsidR="00B815FD">
        <w:t xml:space="preserve">hand </w:t>
      </w:r>
      <w:r w:rsidR="004241FC">
        <w:t>delivere</w:t>
      </w:r>
      <w:r w:rsidR="009A2048">
        <w:t>d</w:t>
      </w:r>
      <w:r w:rsidR="007D0CDC">
        <w:t xml:space="preserve">. </w:t>
      </w:r>
      <w:r w:rsidR="00017E50">
        <w:t xml:space="preserve">Six accounts are scheduled to be disconnected on March 27, 2024, and nine accounts will be disconnected on April 17, </w:t>
      </w:r>
      <w:r w:rsidR="00B815FD">
        <w:t>2024,</w:t>
      </w:r>
      <w:r w:rsidR="00017E50">
        <w:t xml:space="preserve"> if not paid</w:t>
      </w:r>
      <w:r w:rsidR="00B815FD">
        <w:t xml:space="preserve">. </w:t>
      </w:r>
      <w:r w:rsidR="00017E50">
        <w:t xml:space="preserve">Remaining accounts have made payment arrangements or service </w:t>
      </w:r>
      <w:r w:rsidR="00045360">
        <w:t xml:space="preserve">has been </w:t>
      </w:r>
      <w:r w:rsidR="00B815FD">
        <w:t>shut off</w:t>
      </w:r>
      <w:r w:rsidR="00017E50">
        <w:t>.</w:t>
      </w:r>
    </w:p>
    <w:p w14:paraId="3B4C2F6C" w14:textId="77777777" w:rsidR="006B2B53" w:rsidRPr="003224B2" w:rsidRDefault="006B2B53" w:rsidP="006B2B53"/>
    <w:p w14:paraId="0C1A9C59" w14:textId="77777777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3992EC03" w14:textId="1A7DDFE1" w:rsidR="009A2048" w:rsidRDefault="005F1FAB" w:rsidP="00017E50">
      <w:pPr>
        <w:pStyle w:val="ListParagraph"/>
        <w:numPr>
          <w:ilvl w:val="0"/>
          <w:numId w:val="31"/>
        </w:numPr>
      </w:pPr>
      <w:r>
        <w:t xml:space="preserve">Notice of Public </w:t>
      </w:r>
      <w:r w:rsidR="009A2048">
        <w:t>Hearing on Housing Element Kern Count</w:t>
      </w:r>
      <w:r w:rsidR="00BE6F2B">
        <w:t>y –</w:t>
      </w:r>
      <w:r w:rsidR="00017E50">
        <w:t xml:space="preserve"> Public Hearing held before the Board of Supervisors.</w:t>
      </w:r>
    </w:p>
    <w:p w14:paraId="2643DFEB" w14:textId="0F371123" w:rsidR="00017E50" w:rsidRDefault="00017E50" w:rsidP="00017E50">
      <w:pPr>
        <w:pStyle w:val="ListParagraph"/>
        <w:numPr>
          <w:ilvl w:val="0"/>
          <w:numId w:val="31"/>
        </w:numPr>
      </w:pPr>
      <w:r w:rsidRPr="00017E50">
        <w:t>CRC Carbon TerraVault I Public he</w:t>
      </w:r>
      <w:r>
        <w:t xml:space="preserve">aring at the Kern County Planning Commission will be held March 28, </w:t>
      </w:r>
      <w:r w:rsidR="00B815FD">
        <w:t>2024,</w:t>
      </w:r>
      <w:r>
        <w:t xml:space="preserve"> at 7:00 PM. </w:t>
      </w:r>
    </w:p>
    <w:p w14:paraId="43099868" w14:textId="751A01E3" w:rsidR="00017E50" w:rsidRDefault="00017E50" w:rsidP="00017E50">
      <w:pPr>
        <w:pStyle w:val="ListParagraph"/>
        <w:numPr>
          <w:ilvl w:val="0"/>
          <w:numId w:val="31"/>
        </w:numPr>
      </w:pPr>
      <w:r>
        <w:t>Notification from Kern County Auditor/Controller indicated Buttonwillow County Water District’s share of property tax administration for 2023-24 is $279.00.</w:t>
      </w:r>
    </w:p>
    <w:p w14:paraId="5648CDE8" w14:textId="1B2ECDBA" w:rsidR="00017E50" w:rsidRDefault="00017E50" w:rsidP="00017E50">
      <w:pPr>
        <w:pStyle w:val="ListParagraph"/>
        <w:numPr>
          <w:ilvl w:val="0"/>
          <w:numId w:val="31"/>
        </w:numPr>
      </w:pPr>
      <w:r>
        <w:t>Inquiry from Gemini Group offering CCR Services.</w:t>
      </w:r>
    </w:p>
    <w:p w14:paraId="3EE891A8" w14:textId="49981468" w:rsidR="00017E50" w:rsidRPr="00017E50" w:rsidRDefault="00017E50" w:rsidP="00017E50">
      <w:pPr>
        <w:pStyle w:val="ListParagraph"/>
        <w:numPr>
          <w:ilvl w:val="0"/>
          <w:numId w:val="31"/>
        </w:numPr>
      </w:pPr>
      <w:r>
        <w:t>Self-Help Enterprises 2023 Annual Report was available for review.</w:t>
      </w:r>
    </w:p>
    <w:p w14:paraId="72D07E80" w14:textId="77777777" w:rsidR="004241FC" w:rsidRPr="00017E50" w:rsidRDefault="004241FC" w:rsidP="00D9645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1930F70A" w14:textId="36C06625" w:rsidR="000A2525" w:rsidRDefault="00BA4E92" w:rsidP="00A80A51">
      <w:r>
        <w:t>No Public Time</w:t>
      </w:r>
    </w:p>
    <w:p w14:paraId="4A59AE69" w14:textId="77777777" w:rsidR="00BA4E92" w:rsidRDefault="00BA4E92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0327D850" w14:textId="0FFA712D" w:rsidR="008D5DEC" w:rsidRDefault="00661B68" w:rsidP="00A80A51">
      <w:r>
        <w:t>M</w:t>
      </w:r>
      <w:r w:rsidR="0050304C">
        <w:t xml:space="preserve">ario presented his </w:t>
      </w:r>
      <w:r w:rsidR="00017E50">
        <w:t>February/March</w:t>
      </w:r>
      <w:r w:rsidR="0050304C">
        <w:t xml:space="preserve"> operators repo</w:t>
      </w:r>
      <w:r w:rsidR="008031F0">
        <w:t>rt</w:t>
      </w:r>
      <w:r w:rsidR="008B2729">
        <w:t xml:space="preserve">. </w:t>
      </w:r>
      <w:r w:rsidR="00045360">
        <w:t xml:space="preserve">Responded to call out for a </w:t>
      </w:r>
      <w:r w:rsidR="00B815FD">
        <w:t>backed-up</w:t>
      </w:r>
      <w:r w:rsidR="00045360">
        <w:t xml:space="preserve"> sewer line and found the plug on the </w:t>
      </w:r>
      <w:r w:rsidR="00B815FD">
        <w:t>customer’s</w:t>
      </w:r>
      <w:r w:rsidR="00045360">
        <w:t xml:space="preserve"> side</w:t>
      </w:r>
      <w:r w:rsidR="00B815FD">
        <w:t xml:space="preserve">. </w:t>
      </w:r>
      <w:r w:rsidR="00045360">
        <w:t>Called out to 300 Sudan due to a broken water line</w:t>
      </w:r>
      <w:r w:rsidR="00B815FD">
        <w:t xml:space="preserve">. </w:t>
      </w:r>
      <w:r w:rsidR="00045360">
        <w:t xml:space="preserve">Found fire </w:t>
      </w:r>
      <w:r w:rsidR="00045360">
        <w:lastRenderedPageBreak/>
        <w:t>hydrant was leaking and have ordered part to repair</w:t>
      </w:r>
      <w:r w:rsidR="00B815FD">
        <w:t xml:space="preserve">. </w:t>
      </w:r>
      <w:r w:rsidR="00045360">
        <w:t xml:space="preserve">If </w:t>
      </w:r>
      <w:r w:rsidR="009965A1">
        <w:t>the seal</w:t>
      </w:r>
      <w:r w:rsidR="00045360">
        <w:t xml:space="preserve"> </w:t>
      </w:r>
      <w:r w:rsidR="00B815FD">
        <w:t>does not</w:t>
      </w:r>
      <w:r w:rsidR="00045360">
        <w:t xml:space="preserve"> work, the hydrant may need to be replaced</w:t>
      </w:r>
      <w:r w:rsidR="00B815FD">
        <w:t xml:space="preserve">. </w:t>
      </w:r>
      <w:r w:rsidR="00045360">
        <w:t>Met with Provost and Pritchard for the Sewer Main Project</w:t>
      </w:r>
      <w:r w:rsidR="00B815FD">
        <w:t xml:space="preserve">. </w:t>
      </w:r>
      <w:r w:rsidR="00045360">
        <w:t>Brought up concerns regarding the proposed lining</w:t>
      </w:r>
      <w:r w:rsidR="00B815FD">
        <w:t xml:space="preserve">. </w:t>
      </w:r>
      <w:r w:rsidR="00045360">
        <w:t>Met with CRC for Wells #3 abandonment, Tank removal, and installation of generator at Well #4</w:t>
      </w:r>
      <w:r w:rsidR="00B815FD">
        <w:t xml:space="preserve">. </w:t>
      </w:r>
    </w:p>
    <w:p w14:paraId="425C4E8D" w14:textId="77777777" w:rsidR="00330B92" w:rsidRDefault="00330B92" w:rsidP="00A80A51"/>
    <w:p w14:paraId="29227182" w14:textId="12464B05" w:rsidR="008D5DEC" w:rsidRDefault="008D5DEC" w:rsidP="00A80A51">
      <w:r>
        <w:t>Jeff</w:t>
      </w:r>
      <w:r w:rsidR="005865B2">
        <w:t xml:space="preserve"> Eklund, P &amp; P,</w:t>
      </w:r>
      <w:r w:rsidR="009965A1">
        <w:t xml:space="preserve"> was unable to attend the meeting however</w:t>
      </w:r>
      <w:r>
        <w:t xml:space="preserve"> provided </w:t>
      </w:r>
      <w:r w:rsidR="009965A1">
        <w:t xml:space="preserve">written </w:t>
      </w:r>
      <w:r>
        <w:t>update</w:t>
      </w:r>
      <w:r w:rsidR="00EC4845">
        <w:t>s</w:t>
      </w:r>
      <w:r>
        <w:t xml:space="preserve"> on projects</w:t>
      </w:r>
      <w:r w:rsidR="00B815FD">
        <w:t xml:space="preserve">. </w:t>
      </w:r>
      <w:r w:rsidR="00045360">
        <w:t>Melissa Bergen of Self-Help Enterprises</w:t>
      </w:r>
      <w:r w:rsidR="009965A1">
        <w:t xml:space="preserve"> was available by telephone</w:t>
      </w:r>
      <w:r w:rsidR="00045360">
        <w:t xml:space="preserve"> for comments</w:t>
      </w:r>
      <w:r w:rsidR="009965A1">
        <w:t xml:space="preserve"> and questions.</w:t>
      </w:r>
    </w:p>
    <w:p w14:paraId="6875B630" w14:textId="77777777" w:rsidR="009965A1" w:rsidRDefault="009965A1" w:rsidP="00A80A51"/>
    <w:p w14:paraId="2AF6CA20" w14:textId="0F45C224" w:rsidR="008C04D3" w:rsidRDefault="008D5DEC" w:rsidP="00F357B0">
      <w:pPr>
        <w:pStyle w:val="ListParagraph"/>
        <w:numPr>
          <w:ilvl w:val="0"/>
          <w:numId w:val="29"/>
        </w:numPr>
      </w:pPr>
      <w:r>
        <w:t>Sewer Main In</w:t>
      </w:r>
      <w:r w:rsidR="00300E42">
        <w:t>spection Project –</w:t>
      </w:r>
      <w:r w:rsidR="008C04D3">
        <w:t xml:space="preserve">Jeff </w:t>
      </w:r>
      <w:r w:rsidR="00214BD8">
        <w:t xml:space="preserve">reported the draft PER is being revised based on comments, </w:t>
      </w:r>
      <w:r w:rsidR="00B815FD">
        <w:t>removing,</w:t>
      </w:r>
      <w:r w:rsidR="00214BD8">
        <w:t xml:space="preserve"> and replacing more of the sewer trunkline. Plans are to submit Draft PER to the State by 4/5/24</w:t>
      </w:r>
      <w:r w:rsidR="00B815FD">
        <w:t xml:space="preserve">. </w:t>
      </w:r>
      <w:r w:rsidR="00214BD8">
        <w:t xml:space="preserve">If there are any questions, please </w:t>
      </w:r>
      <w:r w:rsidR="00B815FD">
        <w:t>do not</w:t>
      </w:r>
      <w:r w:rsidR="00214BD8">
        <w:t xml:space="preserve"> hesitate to contact him.</w:t>
      </w:r>
    </w:p>
    <w:p w14:paraId="21F32D69" w14:textId="77777777" w:rsidR="00214BD8" w:rsidRDefault="00214BD8" w:rsidP="00214BD8">
      <w:pPr>
        <w:pStyle w:val="ListParagraph"/>
      </w:pPr>
    </w:p>
    <w:p w14:paraId="380053DA" w14:textId="275E0E67" w:rsidR="00F90638" w:rsidRDefault="00967468" w:rsidP="00C33690">
      <w:pPr>
        <w:pStyle w:val="ListParagraph"/>
        <w:numPr>
          <w:ilvl w:val="0"/>
          <w:numId w:val="29"/>
        </w:numPr>
      </w:pPr>
      <w:r>
        <w:t>WWTP Engineering –</w:t>
      </w:r>
      <w:r w:rsidR="007508F6">
        <w:t xml:space="preserve"> </w:t>
      </w:r>
      <w:r w:rsidR="00214BD8">
        <w:t>State Water Board is still reviewing the Workplan submitted by Self Help Enterprises</w:t>
      </w:r>
      <w:r w:rsidR="00B815FD">
        <w:t xml:space="preserve">. </w:t>
      </w:r>
      <w:r w:rsidR="0098686D">
        <w:t xml:space="preserve">Melissa reported she continues to supply comments to the state, to expedite the approval. </w:t>
      </w:r>
      <w:r w:rsidR="00214BD8">
        <w:t xml:space="preserve">Once </w:t>
      </w:r>
      <w:r w:rsidR="0098686D">
        <w:t>the S</w:t>
      </w:r>
      <w:r w:rsidR="00214BD8">
        <w:t>tate approves, Tom Dodson will begin preparation of the Addendum</w:t>
      </w:r>
      <w:r w:rsidR="00B815FD">
        <w:t xml:space="preserve">. </w:t>
      </w:r>
      <w:r w:rsidR="00214BD8">
        <w:t xml:space="preserve">Revision of the Draft PER with the WWTP location change, with discussion and review expected at the 4/17/24 board meeting. Intension is to submit to </w:t>
      </w:r>
      <w:r w:rsidR="00B815FD">
        <w:t>the State</w:t>
      </w:r>
      <w:r w:rsidR="00214BD8">
        <w:t xml:space="preserve"> before the end of April.</w:t>
      </w:r>
    </w:p>
    <w:p w14:paraId="242848A9" w14:textId="77777777" w:rsidR="005865B2" w:rsidRDefault="005865B2" w:rsidP="005865B2"/>
    <w:p w14:paraId="718DD6C7" w14:textId="0CEC32F3" w:rsidR="00F90638" w:rsidRDefault="0098686D" w:rsidP="00BD1B36">
      <w:pPr>
        <w:pStyle w:val="ListParagraph"/>
        <w:numPr>
          <w:ilvl w:val="0"/>
          <w:numId w:val="29"/>
        </w:numPr>
      </w:pPr>
      <w:r>
        <w:t xml:space="preserve">CDBG Funded Project - </w:t>
      </w:r>
      <w:r w:rsidR="00214BD8">
        <w:t xml:space="preserve">Tiger Tank has received payment for the </w:t>
      </w:r>
      <w:r w:rsidR="00B815FD">
        <w:t>Hydro pneumatic</w:t>
      </w:r>
      <w:r w:rsidR="00214BD8">
        <w:t xml:space="preserve"> Tank and is preparing fabrication drawings for mid-Aril</w:t>
      </w:r>
      <w:r w:rsidR="00B815FD">
        <w:t xml:space="preserve">. </w:t>
      </w:r>
      <w:r w:rsidR="00214BD8">
        <w:t>Delivery of tank is estimated to be November 2024 at the earliest.</w:t>
      </w:r>
      <w:r>
        <w:t xml:space="preserve"> Finalize construction plans and specifications for booster pumps, piping/valves, and tank installation for bid at the end of summer</w:t>
      </w:r>
      <w:r w:rsidR="00B815FD">
        <w:t xml:space="preserve">. </w:t>
      </w:r>
      <w:r>
        <w:t xml:space="preserve">Still waiting for CDBG response to the request for </w:t>
      </w:r>
      <w:r w:rsidR="00B815FD">
        <w:t>Electrical</w:t>
      </w:r>
      <w:r>
        <w:t xml:space="preserve"> Retrofit funding.</w:t>
      </w:r>
    </w:p>
    <w:p w14:paraId="02AF456E" w14:textId="77777777" w:rsidR="003B2F25" w:rsidRDefault="003B2F25" w:rsidP="003B2F25"/>
    <w:p w14:paraId="53FB99A4" w14:textId="1499136B" w:rsidR="0098686D" w:rsidRDefault="00967468" w:rsidP="00017764">
      <w:pPr>
        <w:pStyle w:val="ListParagraph"/>
        <w:numPr>
          <w:ilvl w:val="0"/>
          <w:numId w:val="29"/>
        </w:numPr>
      </w:pPr>
      <w:r>
        <w:t xml:space="preserve">CRC EHO-SEP – </w:t>
      </w:r>
      <w:r w:rsidR="0098686D">
        <w:t>On-going coordination with CRC regarding execution of the project</w:t>
      </w:r>
      <w:r w:rsidR="00B815FD">
        <w:t>. The proposed</w:t>
      </w:r>
      <w:r w:rsidR="0098686D">
        <w:t xml:space="preserve"> plan is for </w:t>
      </w:r>
      <w:r w:rsidR="00B815FD">
        <w:t>U</w:t>
      </w:r>
      <w:r w:rsidR="0098686D">
        <w:t xml:space="preserve">nified Field Services to </w:t>
      </w:r>
      <w:r w:rsidR="00B815FD">
        <w:t>conduct</w:t>
      </w:r>
      <w:r w:rsidR="0098686D">
        <w:t xml:space="preserve"> a design-build contract with CRC for the work</w:t>
      </w:r>
      <w:proofErr w:type="gramStart"/>
      <w:r w:rsidR="0098686D">
        <w:t xml:space="preserve">.  </w:t>
      </w:r>
      <w:proofErr w:type="gramEnd"/>
      <w:r w:rsidR="0098686D">
        <w:t>P &amp; P and Unified to perform field review within 2 weeks to review scope and finalize costs.</w:t>
      </w:r>
    </w:p>
    <w:p w14:paraId="76420410" w14:textId="77777777" w:rsidR="0098686D" w:rsidRDefault="0098686D" w:rsidP="0098686D">
      <w:pPr>
        <w:pStyle w:val="ListParagraph"/>
      </w:pPr>
    </w:p>
    <w:p w14:paraId="43F1695B" w14:textId="31B2AA1D" w:rsidR="00017764" w:rsidRDefault="0098686D" w:rsidP="00017764">
      <w:pPr>
        <w:pStyle w:val="ListParagraph"/>
        <w:numPr>
          <w:ilvl w:val="0"/>
          <w:numId w:val="29"/>
        </w:numPr>
      </w:pPr>
      <w:r>
        <w:t>No contact or update with Avantus Powerline Easement.</w:t>
      </w:r>
      <w:r w:rsidR="007D0CDC">
        <w:t xml:space="preserve"> </w:t>
      </w:r>
    </w:p>
    <w:p w14:paraId="0121B514" w14:textId="77777777" w:rsidR="00017764" w:rsidRDefault="00017764" w:rsidP="00017764">
      <w:pPr>
        <w:pStyle w:val="ListParagraph"/>
      </w:pPr>
    </w:p>
    <w:p w14:paraId="6EE92447" w14:textId="29BF9AF6" w:rsidR="00017764" w:rsidRDefault="0098686D" w:rsidP="00330B92">
      <w:r>
        <w:t xml:space="preserve">Regina reported that CRC and Jeff Eklund are aware that the </w:t>
      </w:r>
      <w:r w:rsidR="00B815FD">
        <w:t>district</w:t>
      </w:r>
      <w:r>
        <w:t xml:space="preserve"> would like to abandon Well #1 concurrently with the CRC Well #3 abandonment project</w:t>
      </w:r>
      <w:r w:rsidR="00B815FD">
        <w:t xml:space="preserve">. </w:t>
      </w:r>
      <w:r w:rsidR="00992680">
        <w:t>They will need a cost estimate when available to make the final decision to move forward with Well #1 abandonment.</w:t>
      </w:r>
    </w:p>
    <w:p w14:paraId="5F0ECFBD" w14:textId="77777777" w:rsidR="003E4143" w:rsidRDefault="003E4143" w:rsidP="003E4143">
      <w:pPr>
        <w:pStyle w:val="ListParagraph"/>
      </w:pPr>
    </w:p>
    <w:p w14:paraId="6CB080C8" w14:textId="2FF44582" w:rsidR="007508F6" w:rsidRDefault="00992680" w:rsidP="00992680">
      <w:r>
        <w:t>The board addressed the Connection Fee issue at 410 Cotton Avenue</w:t>
      </w:r>
      <w:r w:rsidR="00B815FD">
        <w:t xml:space="preserve">. </w:t>
      </w:r>
      <w:r>
        <w:t xml:space="preserve">This property was physically </w:t>
      </w:r>
      <w:r w:rsidR="00B815FD">
        <w:t>disconnected,</w:t>
      </w:r>
      <w:r>
        <w:t xml:space="preserve"> and </w:t>
      </w:r>
      <w:r w:rsidR="00B815FD">
        <w:t>the meter</w:t>
      </w:r>
      <w:r>
        <w:t xml:space="preserve"> removed due to on-going water theft</w:t>
      </w:r>
      <w:r w:rsidR="00B815FD">
        <w:t xml:space="preserve">. </w:t>
      </w:r>
      <w:r>
        <w:t xml:space="preserve">During the County Auction process a request was made by the </w:t>
      </w:r>
      <w:r w:rsidR="00B815FD">
        <w:t>realtor</w:t>
      </w:r>
      <w:r>
        <w:t xml:space="preserve"> to reconnect the water, done January 2022</w:t>
      </w:r>
      <w:r w:rsidR="00B815FD">
        <w:t xml:space="preserve">. </w:t>
      </w:r>
      <w:r>
        <w:t xml:space="preserve">The full water bill was paid, and a letter </w:t>
      </w:r>
      <w:r w:rsidR="00B815FD">
        <w:t>sent</w:t>
      </w:r>
      <w:r>
        <w:t xml:space="preserve"> stating a $1,500.00 connection fee would be required for continued water availability</w:t>
      </w:r>
      <w:r w:rsidR="00B815FD">
        <w:t xml:space="preserve">. </w:t>
      </w:r>
      <w:r>
        <w:t>The property was sold at auction without notifying the office, and according to Kern Data documents, has changed hands twice since then</w:t>
      </w:r>
      <w:r w:rsidR="00B815FD">
        <w:t xml:space="preserve">. </w:t>
      </w:r>
      <w:r>
        <w:t>The new owner came in to change water to his name and that triggered the research to find the connection fee had never been paid</w:t>
      </w:r>
      <w:r w:rsidR="00B815FD">
        <w:t xml:space="preserve">. </w:t>
      </w:r>
      <w:r>
        <w:t>The board instructed the secretary to draft a letter indicating the $1,500.00 dollars is due and as those costs remain with the property will need to be paid to continue water service</w:t>
      </w:r>
      <w:proofErr w:type="gramStart"/>
      <w:r>
        <w:t xml:space="preserve">.  </w:t>
      </w:r>
      <w:proofErr w:type="gramEnd"/>
    </w:p>
    <w:p w14:paraId="42005945" w14:textId="77777777" w:rsidR="00992680" w:rsidRDefault="00992680" w:rsidP="00992680"/>
    <w:p w14:paraId="25B266CA" w14:textId="79CB81CA" w:rsidR="008E25E2" w:rsidRDefault="00992680" w:rsidP="00992680">
      <w:r>
        <w:t xml:space="preserve">Regina brought to the </w:t>
      </w:r>
      <w:r w:rsidR="00B815FD">
        <w:t>board’s</w:t>
      </w:r>
      <w:r>
        <w:t xml:space="preserve"> attention the request for water for a construction project at the Buttonwillow School</w:t>
      </w:r>
      <w:r w:rsidR="00B815FD">
        <w:t xml:space="preserve">. </w:t>
      </w:r>
      <w:r>
        <w:t xml:space="preserve">Typically, the district office </w:t>
      </w:r>
      <w:r w:rsidR="00B815FD">
        <w:t>receives</w:t>
      </w:r>
      <w:r>
        <w:t xml:space="preserve"> 3 or 4 requests for temporary water annually. As the district ceased selling water for construction projects ten or more years ago, calls are directed to local districts that continue to sell water</w:t>
      </w:r>
      <w:r w:rsidR="00B815FD">
        <w:t xml:space="preserve">. </w:t>
      </w:r>
      <w:r w:rsidR="00DC62C1">
        <w:t>Vanessa indicated that Est Niles sells outside water, and has rates included in their rate study and is part of their Prop 218 process</w:t>
      </w:r>
      <w:r w:rsidR="00B815FD">
        <w:t xml:space="preserve">. </w:t>
      </w:r>
      <w:r w:rsidR="00DC62C1">
        <w:t xml:space="preserve">Prior to </w:t>
      </w:r>
      <w:r w:rsidR="00B815FD">
        <w:t>discontinuing</w:t>
      </w:r>
      <w:r w:rsidR="00DC62C1">
        <w:t xml:space="preserve"> to sell water, the fee only covered the </w:t>
      </w:r>
      <w:r w:rsidR="00B815FD">
        <w:t>electricity</w:t>
      </w:r>
      <w:r w:rsidR="00DC62C1">
        <w:t xml:space="preserve"> to pump the water</w:t>
      </w:r>
      <w:r w:rsidR="00B815FD">
        <w:t xml:space="preserve">. </w:t>
      </w:r>
      <w:r w:rsidR="00DC62C1">
        <w:t>Should the board decide to resume selling water, administrative and overhead costs should be part of the fee, in addition to the meter rental</w:t>
      </w:r>
      <w:r w:rsidR="00B815FD">
        <w:t xml:space="preserve">. </w:t>
      </w:r>
      <w:r w:rsidR="00DC62C1">
        <w:t>Mario indicated that he could modify Well #2 to be used for construction water at a minimal cost</w:t>
      </w:r>
      <w:r w:rsidR="00B815FD">
        <w:t xml:space="preserve">. </w:t>
      </w:r>
      <w:r w:rsidR="00DC62C1">
        <w:t xml:space="preserve">The board advised the secretary to gather information from Attorney Schroeter regarding setting rates and what needs to be done </w:t>
      </w:r>
      <w:r w:rsidR="008E25E2">
        <w:t>should</w:t>
      </w:r>
      <w:r w:rsidR="00DC62C1">
        <w:t xml:space="preserve"> the board wish to proceed with outside water sales. Regina requested a resolution</w:t>
      </w:r>
      <w:r w:rsidR="008E25E2">
        <w:t>, policy, or guidelines to avoid conflicts when dealing with contractors</w:t>
      </w:r>
      <w:r w:rsidR="00B815FD">
        <w:t xml:space="preserve">. </w:t>
      </w:r>
    </w:p>
    <w:p w14:paraId="29058E1C" w14:textId="481E1B04" w:rsidR="009369A3" w:rsidRDefault="008E25E2" w:rsidP="008D69EE">
      <w:r>
        <w:t xml:space="preserve">  </w:t>
      </w:r>
      <w:r w:rsidR="00DC62C1">
        <w:t xml:space="preserve"> </w:t>
      </w:r>
    </w:p>
    <w:p w14:paraId="5642D2B2" w14:textId="38AD276B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415F50FA" w14:textId="77777777" w:rsidR="00321D93" w:rsidRDefault="00321D93" w:rsidP="00C4383B"/>
    <w:p w14:paraId="24E599B8" w14:textId="7BD6E933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0D6A34">
        <w:t>Regina</w:t>
      </w:r>
      <w:r w:rsidR="008E25E2">
        <w:t xml:space="preserve"> reported that the State Compensation Insurance minimal </w:t>
      </w:r>
      <w:r w:rsidR="00B815FD">
        <w:t>coverage</w:t>
      </w:r>
      <w:r w:rsidR="008E25E2">
        <w:t xml:space="preserve"> increased $2.52 based on the renewal notice received. The 2023 Government Compensation in California Report will be completed by the 4/30/24 due date.</w:t>
      </w:r>
    </w:p>
    <w:p w14:paraId="191D68DB" w14:textId="77777777" w:rsidR="006B4784" w:rsidRDefault="006B4784" w:rsidP="00B81D69">
      <w:pPr>
        <w:pStyle w:val="BodyText"/>
      </w:pPr>
    </w:p>
    <w:p w14:paraId="23ACE4D7" w14:textId="6F2B2D03" w:rsidR="00032192" w:rsidRDefault="0001775A" w:rsidP="00EC4845">
      <w:pPr>
        <w:pStyle w:val="BodyText"/>
        <w:tabs>
          <w:tab w:val="center" w:pos="4968"/>
        </w:tabs>
      </w:pPr>
      <w:r w:rsidRPr="007B4E57">
        <w:rPr>
          <w:u w:val="single"/>
        </w:rPr>
        <w:t>Chairman</w:t>
      </w:r>
      <w:r w:rsidR="002A4E1F">
        <w:t xml:space="preserve"> –</w:t>
      </w:r>
      <w:r w:rsidR="004241FC">
        <w:t xml:space="preserve"> </w:t>
      </w:r>
      <w:r w:rsidR="000D6A34">
        <w:t>Nothing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542A386" w14:textId="6DD18CC6" w:rsidR="00BF7F75" w:rsidRDefault="002A4E1F" w:rsidP="00BF7F75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8E25E2">
        <w:t>Samuel inquired about recognizing John Cauzzas contribution to the board</w:t>
      </w:r>
      <w:r w:rsidR="00B815FD">
        <w:t xml:space="preserve">. </w:t>
      </w:r>
      <w:r w:rsidR="008E25E2">
        <w:t xml:space="preserve">Regina would send a card on behalf of the board. </w:t>
      </w:r>
    </w:p>
    <w:p w14:paraId="5E5DFDB7" w14:textId="77777777" w:rsidR="00BF7F75" w:rsidRDefault="00BF7F75" w:rsidP="00BF7F75">
      <w:pPr>
        <w:pStyle w:val="BodyText"/>
      </w:pPr>
    </w:p>
    <w:p w14:paraId="16ABC625" w14:textId="7DFB026B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5F1FAB">
        <w:t>6:</w:t>
      </w:r>
      <w:r w:rsidR="000D6A34">
        <w:t>3</w:t>
      </w:r>
      <w:r w:rsidR="008E25E2">
        <w:t>5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B815FD">
        <w:t>April 17</w:t>
      </w:r>
      <w:r w:rsidR="000D6A34">
        <w:t>, 2024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42D"/>
    <w:multiLevelType w:val="hybridMultilevel"/>
    <w:tmpl w:val="22A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3"/>
  </w:num>
  <w:num w:numId="2" w16cid:durableId="443041933">
    <w:abstractNumId w:val="18"/>
  </w:num>
  <w:num w:numId="3" w16cid:durableId="695081802">
    <w:abstractNumId w:val="25"/>
  </w:num>
  <w:num w:numId="4" w16cid:durableId="2035230715">
    <w:abstractNumId w:val="23"/>
  </w:num>
  <w:num w:numId="5" w16cid:durableId="1503276425">
    <w:abstractNumId w:val="16"/>
  </w:num>
  <w:num w:numId="6" w16cid:durableId="1503928920">
    <w:abstractNumId w:val="20"/>
  </w:num>
  <w:num w:numId="7" w16cid:durableId="1845393749">
    <w:abstractNumId w:val="1"/>
  </w:num>
  <w:num w:numId="8" w16cid:durableId="801769760">
    <w:abstractNumId w:val="10"/>
  </w:num>
  <w:num w:numId="9" w16cid:durableId="1609921145">
    <w:abstractNumId w:val="29"/>
  </w:num>
  <w:num w:numId="10" w16cid:durableId="284316429">
    <w:abstractNumId w:val="24"/>
  </w:num>
  <w:num w:numId="11" w16cid:durableId="1380738562">
    <w:abstractNumId w:val="5"/>
  </w:num>
  <w:num w:numId="12" w16cid:durableId="300156828">
    <w:abstractNumId w:val="12"/>
  </w:num>
  <w:num w:numId="13" w16cid:durableId="121387436">
    <w:abstractNumId w:val="8"/>
  </w:num>
  <w:num w:numId="14" w16cid:durableId="2034958823">
    <w:abstractNumId w:val="9"/>
  </w:num>
  <w:num w:numId="15" w16cid:durableId="841089068">
    <w:abstractNumId w:val="17"/>
  </w:num>
  <w:num w:numId="16" w16cid:durableId="1974483841">
    <w:abstractNumId w:val="11"/>
  </w:num>
  <w:num w:numId="17" w16cid:durableId="446193127">
    <w:abstractNumId w:val="30"/>
  </w:num>
  <w:num w:numId="18" w16cid:durableId="117768790">
    <w:abstractNumId w:val="7"/>
  </w:num>
  <w:num w:numId="19" w16cid:durableId="1032725980">
    <w:abstractNumId w:val="27"/>
  </w:num>
  <w:num w:numId="20" w16cid:durableId="1196234340">
    <w:abstractNumId w:val="26"/>
  </w:num>
  <w:num w:numId="21" w16cid:durableId="376248231">
    <w:abstractNumId w:val="19"/>
  </w:num>
  <w:num w:numId="22" w16cid:durableId="151608705">
    <w:abstractNumId w:val="6"/>
  </w:num>
  <w:num w:numId="23" w16cid:durableId="1160774153">
    <w:abstractNumId w:val="22"/>
  </w:num>
  <w:num w:numId="24" w16cid:durableId="2122609419">
    <w:abstractNumId w:val="14"/>
  </w:num>
  <w:num w:numId="25" w16cid:durableId="1402022221">
    <w:abstractNumId w:val="15"/>
  </w:num>
  <w:num w:numId="26" w16cid:durableId="1875145979">
    <w:abstractNumId w:val="4"/>
  </w:num>
  <w:num w:numId="27" w16cid:durableId="356347924">
    <w:abstractNumId w:val="0"/>
  </w:num>
  <w:num w:numId="28" w16cid:durableId="2122256930">
    <w:abstractNumId w:val="28"/>
  </w:num>
  <w:num w:numId="29" w16cid:durableId="220560012">
    <w:abstractNumId w:val="3"/>
  </w:num>
  <w:num w:numId="30" w16cid:durableId="887885322">
    <w:abstractNumId w:val="21"/>
  </w:num>
  <w:num w:numId="31" w16cid:durableId="79556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3478"/>
    <w:rsid w:val="00013741"/>
    <w:rsid w:val="000140EF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5226"/>
    <w:rsid w:val="00045360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B21"/>
    <w:rsid w:val="00214BD8"/>
    <w:rsid w:val="00216534"/>
    <w:rsid w:val="00217B78"/>
    <w:rsid w:val="00220242"/>
    <w:rsid w:val="002224E7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543"/>
    <w:rsid w:val="005808A5"/>
    <w:rsid w:val="0058244D"/>
    <w:rsid w:val="00583FEF"/>
    <w:rsid w:val="005846E2"/>
    <w:rsid w:val="00584E23"/>
    <w:rsid w:val="005865B2"/>
    <w:rsid w:val="0058742C"/>
    <w:rsid w:val="00590683"/>
    <w:rsid w:val="005930F1"/>
    <w:rsid w:val="00593744"/>
    <w:rsid w:val="00593F9F"/>
    <w:rsid w:val="00595C1D"/>
    <w:rsid w:val="0059616D"/>
    <w:rsid w:val="00596882"/>
    <w:rsid w:val="005A118A"/>
    <w:rsid w:val="005A3171"/>
    <w:rsid w:val="005A493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B0"/>
    <w:rsid w:val="00651B20"/>
    <w:rsid w:val="00651FB3"/>
    <w:rsid w:val="00652F6D"/>
    <w:rsid w:val="00653E46"/>
    <w:rsid w:val="00653FA6"/>
    <w:rsid w:val="00654DB5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8F6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5FD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1216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4</cp:revision>
  <cp:lastPrinted>2024-03-22T14:42:00Z</cp:lastPrinted>
  <dcterms:created xsi:type="dcterms:W3CDTF">2024-03-21T12:47:00Z</dcterms:created>
  <dcterms:modified xsi:type="dcterms:W3CDTF">2024-03-22T14:42:00Z</dcterms:modified>
</cp:coreProperties>
</file>